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6D" w:rsidRPr="00984DC1" w:rsidRDefault="003B096D" w:rsidP="003B0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4DC1">
        <w:rPr>
          <w:rFonts w:ascii="Times New Roman" w:hAnsi="Times New Roman"/>
          <w:b/>
          <w:bCs/>
          <w:color w:val="000000"/>
          <w:sz w:val="24"/>
          <w:szCs w:val="24"/>
        </w:rPr>
        <w:t>Перечень вопросов к зачету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Предмет и метод договорного права.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Принципы договорного права.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Источники договорного права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Отграничение договорного права от смежных отраслей.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Предпринимательское право и договорное право.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Система курса договорного права.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Источники договорного права. Виды актов, содержащих нормы договорного права. Граждане и предприятия как субъекты договорного права.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Объекты договорного права.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Сделки в договорном праве и исполнение обязательств по ним.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Понятие сделки. Виды сделки. Воля и волеизлияние в сделке. Форма сделок. Устные, письменные сделки. Нотариальная форма сделок.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Государственная регистрация сделок. Содержание сделки.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Условия действительности сделок.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Недействительность сделок: Понятие и виды. Основания возникновения обязательств.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Система обязательств. Виды обязательств. Исполнение обязательств.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Гражданско-правовой договор, как основная юридическая форма договорной деятельности.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Понятие договора. Значение договора. Нормативная основа договора.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Классификация договоров.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Публичный договор. Договор присоединения. Предварительный договор. Договор в пользу третьего лица.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Заключение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Стороны в договоре.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Обязательные условия договора. Существенные условия договора. Предмет договора. Объект договора. Дополнительные условия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Обеспечение обязательств по договору.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Виды публичных договоров. Заключение договора на торгах. Аукцион.  Конкурс.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Особенности предпринимательского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Ответственность по предпринимательскому договору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Изменение и расторжение договора.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Обеспечение исполнение договоров и признание их недействительными.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Перемена лиц в договоре. Новация.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Прекращение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Исполнение договора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Обеспечение исполнения договоров. </w:t>
      </w:r>
    </w:p>
    <w:p w:rsidR="003B096D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Особенности рассмотрения договорных споров в суде.</w:t>
      </w:r>
    </w:p>
    <w:p w:rsidR="003B096D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Гражданское </w:t>
      </w:r>
      <w:proofErr w:type="gramStart"/>
      <w:r>
        <w:rPr>
          <w:rFonts w:ascii="Times New Roman" w:hAnsi="Times New Roman"/>
          <w:sz w:val="24"/>
          <w:szCs w:val="24"/>
        </w:rPr>
        <w:t>право</w:t>
      </w:r>
      <w:proofErr w:type="gramEnd"/>
      <w:r>
        <w:rPr>
          <w:rFonts w:ascii="Times New Roman" w:hAnsi="Times New Roman"/>
          <w:sz w:val="24"/>
          <w:szCs w:val="24"/>
        </w:rPr>
        <w:t xml:space="preserve"> как отрасль российского права</w:t>
      </w:r>
    </w:p>
    <w:p w:rsidR="003B096D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Физические лица как субъекты гражданско-правовых отношений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Юридические лица как субъекты гражданско-правовых отношений</w:t>
      </w:r>
      <w:bookmarkStart w:id="0" w:name="_GoBack"/>
      <w:bookmarkEnd w:id="0"/>
    </w:p>
    <w:p w:rsidR="00BE4F95" w:rsidRDefault="00BE4F95"/>
    <w:sectPr w:rsidR="00BE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3385E"/>
    <w:multiLevelType w:val="hybridMultilevel"/>
    <w:tmpl w:val="5894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6D"/>
    <w:rsid w:val="00052942"/>
    <w:rsid w:val="00091659"/>
    <w:rsid w:val="00127D58"/>
    <w:rsid w:val="002621D6"/>
    <w:rsid w:val="003049E7"/>
    <w:rsid w:val="003B096D"/>
    <w:rsid w:val="004D5D1E"/>
    <w:rsid w:val="00534B6E"/>
    <w:rsid w:val="005623C6"/>
    <w:rsid w:val="005C0277"/>
    <w:rsid w:val="005F750B"/>
    <w:rsid w:val="006C29A4"/>
    <w:rsid w:val="007207E4"/>
    <w:rsid w:val="00803DE6"/>
    <w:rsid w:val="00832CE4"/>
    <w:rsid w:val="009C400B"/>
    <w:rsid w:val="00A57720"/>
    <w:rsid w:val="00B415E9"/>
    <w:rsid w:val="00B82738"/>
    <w:rsid w:val="00BE4F95"/>
    <w:rsid w:val="00BE7F30"/>
    <w:rsid w:val="00BF395F"/>
    <w:rsid w:val="00C247F7"/>
    <w:rsid w:val="00C27EBB"/>
    <w:rsid w:val="00CB7DA8"/>
    <w:rsid w:val="00E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24CBA-4F4D-4103-BD47-6C0965F4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>diakov.net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2020-11-20T06:07:00Z</dcterms:created>
  <dcterms:modified xsi:type="dcterms:W3CDTF">2020-11-20T06:09:00Z</dcterms:modified>
</cp:coreProperties>
</file>